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5E93F" w14:textId="77777777" w:rsidR="006A239B" w:rsidRPr="00C11AE1" w:rsidRDefault="006A239B" w:rsidP="00FA6C09">
      <w:pPr>
        <w:jc w:val="both"/>
        <w:rPr>
          <w:lang w:val="lt-LT"/>
        </w:rPr>
      </w:pPr>
      <w:bookmarkStart w:id="0" w:name="_GoBack"/>
      <w:bookmarkEnd w:id="0"/>
    </w:p>
    <w:p w14:paraId="0101FE91" w14:textId="77777777" w:rsidR="00387F25" w:rsidRPr="00C11AE1" w:rsidRDefault="00387F25" w:rsidP="00FA6C09">
      <w:pPr>
        <w:jc w:val="both"/>
        <w:rPr>
          <w:b/>
          <w:lang w:val="lt-LT"/>
        </w:rPr>
      </w:pPr>
    </w:p>
    <w:p w14:paraId="448FAAB6" w14:textId="77777777" w:rsidR="0010480E" w:rsidRDefault="00C11AE1" w:rsidP="00FA6C09">
      <w:pPr>
        <w:jc w:val="both"/>
        <w:rPr>
          <w:b/>
          <w:lang w:val="lt-LT"/>
        </w:rPr>
      </w:pPr>
      <w:r w:rsidRPr="00C11AE1">
        <w:rPr>
          <w:b/>
          <w:lang w:val="lt-LT"/>
        </w:rPr>
        <w:t xml:space="preserve">Lietuvos nacionalinis kultūros centras skelbia </w:t>
      </w:r>
      <w:r w:rsidRPr="00171EBB">
        <w:rPr>
          <w:b/>
          <w:lang w:val="lt-LT"/>
        </w:rPr>
        <w:t>konkursą</w:t>
      </w:r>
      <w:r w:rsidRPr="00C11AE1">
        <w:rPr>
          <w:b/>
          <w:lang w:val="lt-LT"/>
        </w:rPr>
        <w:t xml:space="preserve"> Lietuvos kultūros darbuotojams teikti paslaugas užsienio lietuvių bendruomenėse, organizacijose ir kultūros įstaigose</w:t>
      </w:r>
    </w:p>
    <w:p w14:paraId="5694DE23" w14:textId="77777777" w:rsidR="00C11AE1" w:rsidRPr="00C11AE1" w:rsidRDefault="00C11AE1" w:rsidP="00FA6C09">
      <w:pPr>
        <w:jc w:val="both"/>
        <w:rPr>
          <w:b/>
          <w:lang w:val="lt-LT"/>
        </w:rPr>
      </w:pPr>
    </w:p>
    <w:p w14:paraId="281AB7BD" w14:textId="77777777" w:rsidR="0010480E" w:rsidRPr="00C11AE1" w:rsidRDefault="0010480E" w:rsidP="00FA6C09">
      <w:pPr>
        <w:jc w:val="both"/>
        <w:rPr>
          <w:b/>
          <w:lang w:val="lt-LT"/>
        </w:rPr>
      </w:pPr>
    </w:p>
    <w:p w14:paraId="24078B07" w14:textId="77777777" w:rsidR="0010480E" w:rsidRPr="00C11AE1" w:rsidRDefault="0010480E" w:rsidP="00FA6C09">
      <w:pPr>
        <w:spacing w:line="360" w:lineRule="auto"/>
        <w:jc w:val="both"/>
        <w:rPr>
          <w:b/>
          <w:bCs/>
          <w:lang w:val="lt-LT"/>
        </w:rPr>
      </w:pPr>
      <w:r w:rsidRPr="00C11AE1">
        <w:rPr>
          <w:b/>
          <w:bCs/>
          <w:lang w:val="lt-LT"/>
        </w:rPr>
        <w:t>Lenkijos lietuvių bendruomenės Punsko lietuvių kultūros namuose:</w:t>
      </w:r>
    </w:p>
    <w:p w14:paraId="506D5C51" w14:textId="5216F50D" w:rsidR="0010480E" w:rsidRPr="00C11AE1" w:rsidRDefault="00E735D1" w:rsidP="00FA6C09">
      <w:pPr>
        <w:pStyle w:val="Sraopastraipa"/>
        <w:numPr>
          <w:ilvl w:val="0"/>
          <w:numId w:val="2"/>
        </w:numPr>
        <w:spacing w:line="360" w:lineRule="auto"/>
        <w:jc w:val="both"/>
        <w:rPr>
          <w:lang w:val="lt-LT"/>
        </w:rPr>
      </w:pPr>
      <w:r>
        <w:rPr>
          <w:lang w:val="lt-LT"/>
        </w:rPr>
        <w:t>l</w:t>
      </w:r>
      <w:r w:rsidR="00252ADF" w:rsidRPr="00C11AE1">
        <w:rPr>
          <w:lang w:val="lt-LT"/>
        </w:rPr>
        <w:t>iaudiškų kapelų</w:t>
      </w:r>
      <w:r w:rsidR="0010480E" w:rsidRPr="00C11AE1">
        <w:rPr>
          <w:lang w:val="lt-LT"/>
        </w:rPr>
        <w:t xml:space="preserve"> meno vadovo, </w:t>
      </w:r>
      <w:r w:rsidR="00252ADF" w:rsidRPr="00C11AE1">
        <w:rPr>
          <w:lang w:val="lt-LT"/>
        </w:rPr>
        <w:t xml:space="preserve">20 val. per savaitę, 80 </w:t>
      </w:r>
      <w:r w:rsidR="0010480E" w:rsidRPr="00C11AE1">
        <w:rPr>
          <w:lang w:val="lt-LT"/>
        </w:rPr>
        <w:t>val. per mėnesį;</w:t>
      </w:r>
    </w:p>
    <w:p w14:paraId="369A6503" w14:textId="7B974939" w:rsidR="00E735D1" w:rsidRPr="00E735D1" w:rsidRDefault="00E735D1" w:rsidP="00E735D1">
      <w:pPr>
        <w:spacing w:line="360" w:lineRule="auto"/>
        <w:jc w:val="both"/>
        <w:rPr>
          <w:b/>
          <w:lang w:val="lt-LT"/>
        </w:rPr>
      </w:pPr>
      <w:r w:rsidRPr="00E735D1">
        <w:rPr>
          <w:b/>
          <w:lang w:val="lt-LT"/>
        </w:rPr>
        <w:t xml:space="preserve">Lenkijos </w:t>
      </w:r>
      <w:r w:rsidR="007B7520">
        <w:rPr>
          <w:b/>
          <w:lang w:val="lt-LT"/>
        </w:rPr>
        <w:t>l</w:t>
      </w:r>
      <w:r w:rsidRPr="00E735D1">
        <w:rPr>
          <w:b/>
          <w:lang w:val="lt-LT"/>
        </w:rPr>
        <w:t>ietuvių bendruomenės Suvalkų skyriuje:</w:t>
      </w:r>
    </w:p>
    <w:p w14:paraId="0E7B61ED" w14:textId="78870F26" w:rsidR="0010480E" w:rsidRPr="00E735D1" w:rsidRDefault="00E735D1" w:rsidP="00E735D1">
      <w:pPr>
        <w:pStyle w:val="Sraopastraipa"/>
        <w:numPr>
          <w:ilvl w:val="0"/>
          <w:numId w:val="2"/>
        </w:numPr>
        <w:spacing w:line="360" w:lineRule="auto"/>
        <w:jc w:val="both"/>
        <w:rPr>
          <w:lang w:val="lt-LT"/>
        </w:rPr>
      </w:pPr>
      <w:r>
        <w:rPr>
          <w:lang w:val="lt-LT"/>
        </w:rPr>
        <w:t>s</w:t>
      </w:r>
      <w:r w:rsidRPr="00E735D1">
        <w:rPr>
          <w:lang w:val="lt-LT"/>
        </w:rPr>
        <w:t xml:space="preserve">uaugusiųjų ansamblio ir vaikų muzikos būrelio </w:t>
      </w:r>
      <w:r>
        <w:rPr>
          <w:lang w:val="lt-LT"/>
        </w:rPr>
        <w:t>meno vadovo</w:t>
      </w:r>
      <w:r w:rsidRPr="00E735D1">
        <w:rPr>
          <w:lang w:val="lt-LT"/>
        </w:rPr>
        <w:t>, 8 val. per savaitę, 32 val. per mėnesį.</w:t>
      </w:r>
    </w:p>
    <w:p w14:paraId="2E68740D" w14:textId="77777777" w:rsidR="0010480E" w:rsidRPr="00C11AE1" w:rsidRDefault="0010480E" w:rsidP="00FA6C09">
      <w:pPr>
        <w:spacing w:line="360" w:lineRule="auto"/>
        <w:jc w:val="both"/>
        <w:rPr>
          <w:b/>
          <w:bCs/>
          <w:lang w:val="lt-LT"/>
        </w:rPr>
      </w:pPr>
      <w:r w:rsidRPr="00C11AE1">
        <w:rPr>
          <w:b/>
          <w:bCs/>
          <w:lang w:val="lt-LT"/>
        </w:rPr>
        <w:t>Reikalavimai pretendentams teikti kultūros darbuotojų (meno vadovų) paslaugas:</w:t>
      </w:r>
    </w:p>
    <w:p w14:paraId="7838DDFA" w14:textId="77777777" w:rsidR="0010480E" w:rsidRPr="00C11AE1" w:rsidRDefault="0010480E" w:rsidP="00E31C83">
      <w:pPr>
        <w:pStyle w:val="Sraopastraipa"/>
        <w:numPr>
          <w:ilvl w:val="0"/>
          <w:numId w:val="6"/>
        </w:numPr>
        <w:spacing w:line="360" w:lineRule="auto"/>
        <w:jc w:val="both"/>
        <w:rPr>
          <w:lang w:val="lt-LT"/>
        </w:rPr>
      </w:pPr>
      <w:r w:rsidRPr="00C11AE1">
        <w:rPr>
          <w:lang w:val="lt-LT"/>
        </w:rPr>
        <w:t>Turėti aukštąjį arba aukštesnįjį (ar specialųjį vidurinį, įgytą iki 1995 m</w:t>
      </w:r>
      <w:r w:rsidR="00FA6C09" w:rsidRPr="00C11AE1">
        <w:rPr>
          <w:lang w:val="lt-LT"/>
        </w:rPr>
        <w:t>.</w:t>
      </w:r>
      <w:r w:rsidRPr="00C11AE1">
        <w:rPr>
          <w:lang w:val="lt-LT"/>
        </w:rPr>
        <w:t>) išsilavinimą</w:t>
      </w:r>
      <w:r w:rsidR="00FA6C09" w:rsidRPr="00C11AE1">
        <w:rPr>
          <w:lang w:val="lt-LT"/>
        </w:rPr>
        <w:t xml:space="preserve"> </w:t>
      </w:r>
      <w:r w:rsidR="00252ADF" w:rsidRPr="00C11AE1">
        <w:rPr>
          <w:lang w:val="lt-LT"/>
        </w:rPr>
        <w:t>i</w:t>
      </w:r>
      <w:r w:rsidRPr="00C11AE1">
        <w:rPr>
          <w:lang w:val="lt-LT"/>
        </w:rPr>
        <w:t>r</w:t>
      </w:r>
      <w:r w:rsidR="005944F4" w:rsidRPr="00C11AE1">
        <w:rPr>
          <w:lang w:val="lt-LT"/>
        </w:rPr>
        <w:t xml:space="preserve"> </w:t>
      </w:r>
      <w:r w:rsidR="00FA6C09" w:rsidRPr="00C11AE1">
        <w:rPr>
          <w:lang w:val="lt-LT"/>
        </w:rPr>
        <w:t xml:space="preserve">/ </w:t>
      </w:r>
      <w:r w:rsidR="005944F4" w:rsidRPr="00C11AE1">
        <w:rPr>
          <w:lang w:val="lt-LT"/>
        </w:rPr>
        <w:t>arba</w:t>
      </w:r>
      <w:r w:rsidRPr="00C11AE1">
        <w:rPr>
          <w:lang w:val="lt-LT"/>
        </w:rPr>
        <w:t xml:space="preserve"> meno darbuotojo kvalifikaciją</w:t>
      </w:r>
      <w:r w:rsidR="00FA6C09" w:rsidRPr="00C11AE1">
        <w:rPr>
          <w:lang w:val="lt-LT"/>
        </w:rPr>
        <w:t>,</w:t>
      </w:r>
      <w:r w:rsidRPr="00C11AE1">
        <w:rPr>
          <w:lang w:val="lt-LT"/>
        </w:rPr>
        <w:t xml:space="preserve"> arba ne trumpesnį kaip vienų </w:t>
      </w:r>
      <w:r w:rsidR="00FA6C09" w:rsidRPr="00C11AE1">
        <w:rPr>
          <w:lang w:val="lt-LT"/>
        </w:rPr>
        <w:t xml:space="preserve">metų darbo </w:t>
      </w:r>
      <w:r w:rsidRPr="00C11AE1">
        <w:rPr>
          <w:lang w:val="lt-LT"/>
        </w:rPr>
        <w:t>kultūros srityje užsienio lietuvių bendruomenėje, organizacijoje ar kultūros įstaigoje stažą</w:t>
      </w:r>
      <w:r w:rsidR="00FA6C09" w:rsidRPr="00C11AE1">
        <w:rPr>
          <w:lang w:val="lt-LT"/>
        </w:rPr>
        <w:t>;</w:t>
      </w:r>
    </w:p>
    <w:p w14:paraId="38A8B60F" w14:textId="77777777" w:rsidR="005944F4" w:rsidRPr="00C11AE1" w:rsidRDefault="005944F4" w:rsidP="00FA6C09">
      <w:pPr>
        <w:pStyle w:val="Sraopastraipa"/>
        <w:numPr>
          <w:ilvl w:val="0"/>
          <w:numId w:val="6"/>
        </w:numPr>
        <w:spacing w:line="360" w:lineRule="auto"/>
        <w:jc w:val="both"/>
        <w:rPr>
          <w:lang w:val="lt-LT"/>
        </w:rPr>
      </w:pPr>
      <w:r w:rsidRPr="00C11AE1">
        <w:rPr>
          <w:lang w:val="lt-LT"/>
        </w:rPr>
        <w:t>M</w:t>
      </w:r>
      <w:r w:rsidR="0010480E" w:rsidRPr="00C11AE1">
        <w:rPr>
          <w:lang w:val="lt-LT"/>
        </w:rPr>
        <w:t>okėti lietuvių kalbą.</w:t>
      </w:r>
    </w:p>
    <w:p w14:paraId="3B5D2934" w14:textId="77777777" w:rsidR="0010480E" w:rsidRPr="00C11AE1" w:rsidRDefault="0010480E" w:rsidP="00FA6C09">
      <w:pPr>
        <w:spacing w:line="360" w:lineRule="auto"/>
        <w:jc w:val="both"/>
        <w:rPr>
          <w:b/>
          <w:bCs/>
          <w:lang w:val="lt-LT"/>
        </w:rPr>
      </w:pPr>
      <w:r w:rsidRPr="00C11AE1">
        <w:rPr>
          <w:b/>
          <w:bCs/>
          <w:lang w:val="lt-LT"/>
        </w:rPr>
        <w:t>Privalumai:</w:t>
      </w:r>
    </w:p>
    <w:p w14:paraId="00027BDF" w14:textId="77777777" w:rsidR="0010480E" w:rsidRPr="00C11AE1" w:rsidRDefault="0010480E" w:rsidP="00FA6C09">
      <w:pPr>
        <w:pStyle w:val="Sraopastraipa"/>
        <w:numPr>
          <w:ilvl w:val="0"/>
          <w:numId w:val="5"/>
        </w:numPr>
        <w:spacing w:line="360" w:lineRule="auto"/>
        <w:jc w:val="both"/>
        <w:rPr>
          <w:lang w:val="lt-LT"/>
        </w:rPr>
      </w:pPr>
      <w:r w:rsidRPr="00C11AE1">
        <w:rPr>
          <w:lang w:val="lt-LT"/>
        </w:rPr>
        <w:t>Gebėjimas bendrauti šalies, į kurią vykstama teikti paslaugų, valstybine kalba</w:t>
      </w:r>
      <w:r w:rsidR="00FA6C09" w:rsidRPr="00C11AE1">
        <w:rPr>
          <w:lang w:val="lt-LT"/>
        </w:rPr>
        <w:t>;</w:t>
      </w:r>
    </w:p>
    <w:p w14:paraId="7A56D487" w14:textId="77777777" w:rsidR="00F82D55" w:rsidRPr="00C11AE1" w:rsidRDefault="0010480E" w:rsidP="00FA6C09">
      <w:pPr>
        <w:pStyle w:val="Sraopastraipa"/>
        <w:numPr>
          <w:ilvl w:val="0"/>
          <w:numId w:val="5"/>
        </w:numPr>
        <w:spacing w:line="360" w:lineRule="auto"/>
        <w:jc w:val="both"/>
        <w:rPr>
          <w:lang w:val="lt-LT"/>
        </w:rPr>
      </w:pPr>
      <w:r w:rsidRPr="00C11AE1">
        <w:rPr>
          <w:lang w:val="lt-LT"/>
        </w:rPr>
        <w:t>Jei pretendentas turi ne trumpesnį kaip vienų metų darbo kultūros srityje užsienio lietuvių bendruomenėje, organizacijoje ar kultūros įstaigoje stažą</w:t>
      </w:r>
      <w:r w:rsidR="00FA6C09" w:rsidRPr="00C11AE1">
        <w:rPr>
          <w:lang w:val="lt-LT"/>
        </w:rPr>
        <w:t xml:space="preserve"> –</w:t>
      </w:r>
      <w:r w:rsidRPr="00C11AE1">
        <w:rPr>
          <w:lang w:val="lt-LT"/>
        </w:rPr>
        <w:t xml:space="preserve"> kultūros </w:t>
      </w:r>
      <w:r w:rsidR="00B8273A">
        <w:rPr>
          <w:lang w:val="lt-LT"/>
        </w:rPr>
        <w:t>darbuotojo kvalifikaciją</w:t>
      </w:r>
      <w:r w:rsidR="00FA6C09" w:rsidRPr="00C11AE1">
        <w:rPr>
          <w:lang w:val="lt-LT"/>
        </w:rPr>
        <w:t>,</w:t>
      </w:r>
      <w:r w:rsidR="0003494E" w:rsidRPr="00C11AE1">
        <w:rPr>
          <w:lang w:val="lt-LT"/>
        </w:rPr>
        <w:t xml:space="preserve"> ar yra </w:t>
      </w:r>
      <w:r w:rsidR="005944F4" w:rsidRPr="00C11AE1">
        <w:rPr>
          <w:lang w:val="lt-LT"/>
        </w:rPr>
        <w:t>teikęs panašaus pobūdžio paslaugas Lietuvos Respublikos arba užsienio institucijoms</w:t>
      </w:r>
      <w:r w:rsidR="00FA6C09" w:rsidRPr="00C11AE1">
        <w:rPr>
          <w:lang w:val="lt-LT"/>
        </w:rPr>
        <w:t>;</w:t>
      </w:r>
    </w:p>
    <w:p w14:paraId="702439ED" w14:textId="77777777" w:rsidR="0010480E" w:rsidRPr="00C11AE1" w:rsidRDefault="0010480E" w:rsidP="00FA6C09">
      <w:pPr>
        <w:pStyle w:val="Sraopastraipa"/>
        <w:numPr>
          <w:ilvl w:val="0"/>
          <w:numId w:val="5"/>
        </w:numPr>
        <w:spacing w:line="360" w:lineRule="auto"/>
        <w:jc w:val="both"/>
        <w:rPr>
          <w:lang w:val="lt-LT"/>
        </w:rPr>
      </w:pPr>
      <w:r w:rsidRPr="00C11AE1">
        <w:rPr>
          <w:lang w:val="lt-LT"/>
        </w:rPr>
        <w:t>Rekomendacijos.</w:t>
      </w:r>
    </w:p>
    <w:p w14:paraId="38CF1CAE" w14:textId="77777777" w:rsidR="002F54A9" w:rsidRPr="00C11AE1" w:rsidRDefault="005944F4" w:rsidP="00FA6C09">
      <w:pPr>
        <w:spacing w:line="360" w:lineRule="auto"/>
        <w:jc w:val="both"/>
        <w:rPr>
          <w:b/>
          <w:bCs/>
          <w:lang w:val="lt-LT"/>
        </w:rPr>
      </w:pPr>
      <w:r w:rsidRPr="00C11AE1">
        <w:rPr>
          <w:b/>
          <w:lang w:val="lt-LT"/>
        </w:rPr>
        <w:t>Pretendentai LNKC</w:t>
      </w:r>
      <w:r w:rsidR="002F54A9" w:rsidRPr="00C11AE1">
        <w:rPr>
          <w:b/>
          <w:lang w:val="lt-LT"/>
        </w:rPr>
        <w:t xml:space="preserve"> turi pateikti šiuos dokumentus (lietuvių kalba):</w:t>
      </w:r>
    </w:p>
    <w:p w14:paraId="7C8C021E" w14:textId="77777777" w:rsidR="002F54A9" w:rsidRPr="00C11AE1" w:rsidRDefault="002F54A9" w:rsidP="00FA6C09">
      <w:pPr>
        <w:pStyle w:val="Sraopastraipa"/>
        <w:numPr>
          <w:ilvl w:val="0"/>
          <w:numId w:val="5"/>
        </w:numPr>
        <w:spacing w:line="360" w:lineRule="auto"/>
        <w:jc w:val="both"/>
        <w:rPr>
          <w:lang w:val="lt-LT"/>
        </w:rPr>
      </w:pPr>
      <w:r w:rsidRPr="00C11AE1">
        <w:rPr>
          <w:lang w:val="lt-LT"/>
        </w:rPr>
        <w:t>Laisvos formos prašymą leisti dalyvauti konkurse</w:t>
      </w:r>
      <w:r w:rsidR="00FA6C09" w:rsidRPr="00C11AE1">
        <w:rPr>
          <w:lang w:val="lt-LT"/>
        </w:rPr>
        <w:t>;</w:t>
      </w:r>
    </w:p>
    <w:p w14:paraId="223A40F8" w14:textId="77777777" w:rsidR="002F54A9" w:rsidRPr="00C11AE1" w:rsidRDefault="002F54A9" w:rsidP="00FA6C09">
      <w:pPr>
        <w:pStyle w:val="Sraopastraipa"/>
        <w:numPr>
          <w:ilvl w:val="0"/>
          <w:numId w:val="5"/>
        </w:numPr>
        <w:spacing w:line="360" w:lineRule="auto"/>
        <w:jc w:val="both"/>
        <w:rPr>
          <w:lang w:val="lt-LT"/>
        </w:rPr>
      </w:pPr>
      <w:r w:rsidRPr="00C11AE1">
        <w:rPr>
          <w:lang w:val="lt-LT"/>
        </w:rPr>
        <w:t>Asmens tapatybę, pilietybę (pilietybes) patvirtinančių dokumentų kopijas</w:t>
      </w:r>
      <w:r w:rsidR="00FA6C09" w:rsidRPr="00C11AE1">
        <w:rPr>
          <w:lang w:val="lt-LT"/>
        </w:rPr>
        <w:t>;</w:t>
      </w:r>
    </w:p>
    <w:p w14:paraId="2FDB3E8A" w14:textId="77777777" w:rsidR="002F54A9" w:rsidRPr="00C11AE1" w:rsidRDefault="002F54A9" w:rsidP="00FA6C09">
      <w:pPr>
        <w:pStyle w:val="Sraopastraipa"/>
        <w:numPr>
          <w:ilvl w:val="0"/>
          <w:numId w:val="5"/>
        </w:numPr>
        <w:spacing w:line="360" w:lineRule="auto"/>
        <w:jc w:val="both"/>
        <w:rPr>
          <w:lang w:val="lt-LT"/>
        </w:rPr>
      </w:pPr>
      <w:r w:rsidRPr="00C11AE1">
        <w:rPr>
          <w:lang w:val="lt-LT"/>
        </w:rPr>
        <w:t>Išsilavinimą ir kvalifikaciją patvirtinančių dokumentų kopijas</w:t>
      </w:r>
      <w:r w:rsidR="00FA6C09" w:rsidRPr="00C11AE1">
        <w:rPr>
          <w:lang w:val="lt-LT"/>
        </w:rPr>
        <w:t>;</w:t>
      </w:r>
    </w:p>
    <w:p w14:paraId="08FB02D0" w14:textId="77777777" w:rsidR="002F54A9" w:rsidRPr="00C11AE1" w:rsidRDefault="002F54A9" w:rsidP="00FA6C09">
      <w:pPr>
        <w:pStyle w:val="Sraopastraipa"/>
        <w:numPr>
          <w:ilvl w:val="0"/>
          <w:numId w:val="5"/>
        </w:numPr>
        <w:spacing w:line="360" w:lineRule="auto"/>
        <w:jc w:val="both"/>
        <w:rPr>
          <w:lang w:val="lt-LT"/>
        </w:rPr>
      </w:pPr>
      <w:r w:rsidRPr="00C11AE1">
        <w:rPr>
          <w:lang w:val="lt-LT"/>
        </w:rPr>
        <w:t>Gyvenimo aprašymą</w:t>
      </w:r>
      <w:r w:rsidR="00FA6C09" w:rsidRPr="00C11AE1">
        <w:rPr>
          <w:lang w:val="lt-LT"/>
        </w:rPr>
        <w:t>;</w:t>
      </w:r>
    </w:p>
    <w:p w14:paraId="20A78E67" w14:textId="77777777" w:rsidR="00252ADF" w:rsidRPr="00C11AE1" w:rsidRDefault="00252ADF" w:rsidP="00FA6C09">
      <w:pPr>
        <w:pStyle w:val="Sraopastraipa"/>
        <w:numPr>
          <w:ilvl w:val="0"/>
          <w:numId w:val="5"/>
        </w:numPr>
        <w:spacing w:line="360" w:lineRule="auto"/>
        <w:jc w:val="both"/>
        <w:rPr>
          <w:lang w:val="lt-LT"/>
        </w:rPr>
      </w:pPr>
      <w:r w:rsidRPr="00C11AE1">
        <w:rPr>
          <w:lang w:val="lt-LT"/>
        </w:rPr>
        <w:t>Kultūrinės veiklos programą, kurioje būtų apibrėžti kultūrinės veiklos tikslai, turinys ir numatomi šios veiklos rezultatai</w:t>
      </w:r>
      <w:r w:rsidR="00FA6C09" w:rsidRPr="00C11AE1">
        <w:rPr>
          <w:lang w:val="lt-LT"/>
        </w:rPr>
        <w:t>;</w:t>
      </w:r>
    </w:p>
    <w:p w14:paraId="570EB8AB" w14:textId="77777777" w:rsidR="002F54A9" w:rsidRPr="00C11AE1" w:rsidRDefault="002F54A9" w:rsidP="00FA6C09">
      <w:pPr>
        <w:pStyle w:val="Sraopastraipa"/>
        <w:numPr>
          <w:ilvl w:val="0"/>
          <w:numId w:val="5"/>
        </w:numPr>
        <w:spacing w:line="360" w:lineRule="auto"/>
        <w:jc w:val="both"/>
        <w:rPr>
          <w:lang w:val="lt-LT"/>
        </w:rPr>
      </w:pPr>
      <w:r w:rsidRPr="00C11AE1">
        <w:rPr>
          <w:lang w:val="lt-LT"/>
        </w:rPr>
        <w:t>Darbo kultūros srityje stažą patvirtinančių dokumentų kopijas (jei turi</w:t>
      </w:r>
      <w:r w:rsidR="00FA6C09" w:rsidRPr="00C11AE1">
        <w:rPr>
          <w:lang w:val="lt-LT"/>
        </w:rPr>
        <w:t>);</w:t>
      </w:r>
    </w:p>
    <w:p w14:paraId="6ACF5B40" w14:textId="77777777" w:rsidR="002F54A9" w:rsidRPr="00C11AE1" w:rsidRDefault="002F54A9" w:rsidP="00FA6C09">
      <w:pPr>
        <w:pStyle w:val="Sraopastraipa"/>
        <w:numPr>
          <w:ilvl w:val="0"/>
          <w:numId w:val="5"/>
        </w:numPr>
        <w:spacing w:line="360" w:lineRule="auto"/>
        <w:jc w:val="both"/>
        <w:rPr>
          <w:lang w:val="lt-LT"/>
        </w:rPr>
      </w:pPr>
      <w:r w:rsidRPr="00C11AE1">
        <w:rPr>
          <w:lang w:val="lt-LT"/>
        </w:rPr>
        <w:t>Jeigu dirba Lietuvoje, pažymą apie darbo krūvį kiekvienoje darbovietėje</w:t>
      </w:r>
      <w:r w:rsidR="00FA6C09" w:rsidRPr="00C11AE1">
        <w:rPr>
          <w:lang w:val="lt-LT"/>
        </w:rPr>
        <w:t>;</w:t>
      </w:r>
    </w:p>
    <w:p w14:paraId="2FEC8C01" w14:textId="77777777" w:rsidR="00C11AE1" w:rsidRPr="00C11AE1" w:rsidRDefault="002F54A9" w:rsidP="00FA6C09">
      <w:pPr>
        <w:pStyle w:val="Sraopastraipa"/>
        <w:numPr>
          <w:ilvl w:val="0"/>
          <w:numId w:val="5"/>
        </w:numPr>
        <w:spacing w:line="360" w:lineRule="auto"/>
        <w:jc w:val="both"/>
        <w:rPr>
          <w:lang w:val="lt-LT"/>
        </w:rPr>
      </w:pPr>
      <w:r w:rsidRPr="00C11AE1">
        <w:rPr>
          <w:lang w:val="lt-LT"/>
        </w:rPr>
        <w:t xml:space="preserve">Jeigu dirba užsienio </w:t>
      </w:r>
      <w:r w:rsidR="00FA6C09" w:rsidRPr="00C11AE1">
        <w:rPr>
          <w:lang w:val="lt-LT"/>
        </w:rPr>
        <w:t>šalyje</w:t>
      </w:r>
      <w:r w:rsidRPr="00C11AE1">
        <w:rPr>
          <w:lang w:val="lt-LT"/>
        </w:rPr>
        <w:t>, pažymą apie darbo krūvį kiekvienoje darbovietėje ir informaciją raštu, ar yra mokamas atlyginimas priimančioje institucijoje</w:t>
      </w:r>
      <w:r w:rsidR="00C11AE1">
        <w:rPr>
          <w:lang w:val="lt-LT"/>
        </w:rPr>
        <w:t>;</w:t>
      </w:r>
    </w:p>
    <w:p w14:paraId="20C3CF9E" w14:textId="77777777" w:rsidR="002F54A9" w:rsidRPr="00C11AE1" w:rsidRDefault="00252ADF" w:rsidP="00FA6C09">
      <w:pPr>
        <w:pStyle w:val="Sraopastraipa"/>
        <w:numPr>
          <w:ilvl w:val="0"/>
          <w:numId w:val="5"/>
        </w:numPr>
        <w:spacing w:line="360" w:lineRule="auto"/>
        <w:jc w:val="both"/>
        <w:rPr>
          <w:lang w:val="lt-LT"/>
        </w:rPr>
      </w:pPr>
      <w:r w:rsidRPr="00C11AE1">
        <w:rPr>
          <w:lang w:val="lt-LT"/>
        </w:rPr>
        <w:t>Rekomendacijas</w:t>
      </w:r>
      <w:r w:rsidR="002F54A9" w:rsidRPr="00C11AE1">
        <w:rPr>
          <w:lang w:val="lt-LT"/>
        </w:rPr>
        <w:t>.</w:t>
      </w:r>
    </w:p>
    <w:p w14:paraId="13009E4B" w14:textId="77777777" w:rsidR="002F54A9" w:rsidRPr="00C11AE1" w:rsidRDefault="00252ADF" w:rsidP="00E90C08">
      <w:pPr>
        <w:spacing w:line="360" w:lineRule="auto"/>
        <w:ind w:firstLine="360"/>
        <w:jc w:val="both"/>
        <w:rPr>
          <w:lang w:val="lt-LT"/>
        </w:rPr>
      </w:pPr>
      <w:r w:rsidRPr="00C11AE1">
        <w:rPr>
          <w:lang w:val="lt-LT"/>
        </w:rPr>
        <w:t xml:space="preserve">Su Lietuvos kultūros </w:t>
      </w:r>
      <w:r w:rsidR="002F54A9" w:rsidRPr="00C11AE1">
        <w:rPr>
          <w:lang w:val="lt-LT"/>
        </w:rPr>
        <w:t xml:space="preserve">darbuotojais, laimėjusiais konkursą į skelbiamas pozicijas, Lietuvos nacionalinis kultūros centras (toliau – LNKC) sudarys išvykimo dirbti į užsienio lietuvių </w:t>
      </w:r>
      <w:r w:rsidR="002F54A9" w:rsidRPr="00C11AE1">
        <w:rPr>
          <w:lang w:val="lt-LT"/>
        </w:rPr>
        <w:lastRenderedPageBreak/>
        <w:t>bendruomenes, organizacijas ir kultūros įstaigas sutartis, nustat</w:t>
      </w:r>
      <w:r w:rsidR="00E90C08" w:rsidRPr="00C11AE1">
        <w:rPr>
          <w:lang w:val="lt-LT"/>
        </w:rPr>
        <w:t>ydamas</w:t>
      </w:r>
      <w:r w:rsidR="002F54A9" w:rsidRPr="00C11AE1">
        <w:rPr>
          <w:lang w:val="lt-LT"/>
        </w:rPr>
        <w:t xml:space="preserve">, kad paslaugos bus teikiamos iki </w:t>
      </w:r>
      <w:r w:rsidRPr="00C11AE1">
        <w:rPr>
          <w:lang w:val="lt-LT"/>
        </w:rPr>
        <w:t xml:space="preserve">2021 </w:t>
      </w:r>
      <w:r w:rsidR="00E90C08" w:rsidRPr="00C11AE1">
        <w:rPr>
          <w:lang w:val="lt-LT"/>
        </w:rPr>
        <w:t xml:space="preserve">m. </w:t>
      </w:r>
      <w:r w:rsidRPr="00C11AE1">
        <w:rPr>
          <w:lang w:val="lt-LT"/>
        </w:rPr>
        <w:t>gruodžio 31</w:t>
      </w:r>
      <w:r w:rsidR="00E90C08" w:rsidRPr="00C11AE1">
        <w:rPr>
          <w:lang w:val="lt-LT"/>
        </w:rPr>
        <w:t xml:space="preserve"> d., suteikiant</w:t>
      </w:r>
      <w:r w:rsidR="002F54A9" w:rsidRPr="00C11AE1">
        <w:rPr>
          <w:lang w:val="lt-LT"/>
        </w:rPr>
        <w:t xml:space="preserve"> galimyb</w:t>
      </w:r>
      <w:r w:rsidR="00E90C08" w:rsidRPr="00C11AE1">
        <w:rPr>
          <w:lang w:val="lt-LT"/>
        </w:rPr>
        <w:t>ę</w:t>
      </w:r>
      <w:r w:rsidR="002F54A9" w:rsidRPr="00C11AE1">
        <w:rPr>
          <w:lang w:val="lt-LT"/>
        </w:rPr>
        <w:t xml:space="preserve"> sutartis pratęsti.</w:t>
      </w:r>
    </w:p>
    <w:p w14:paraId="19C55813" w14:textId="4331F5C9" w:rsidR="005944F4" w:rsidRPr="00C11AE1" w:rsidRDefault="002F54A9" w:rsidP="00B8273A">
      <w:pPr>
        <w:spacing w:line="360" w:lineRule="auto"/>
        <w:ind w:firstLine="360"/>
        <w:jc w:val="both"/>
        <w:rPr>
          <w:lang w:val="lt-LT"/>
        </w:rPr>
      </w:pPr>
      <w:r w:rsidRPr="00C11AE1">
        <w:rPr>
          <w:lang w:val="lt-LT"/>
        </w:rPr>
        <w:t xml:space="preserve">Pretendentus atrinks LNKC direktoriaus įsakymu sudaryta </w:t>
      </w:r>
      <w:r w:rsidRPr="00171EBB">
        <w:rPr>
          <w:lang w:val="lt-LT"/>
        </w:rPr>
        <w:t>konkurs</w:t>
      </w:r>
      <w:r w:rsidR="00171EBB" w:rsidRPr="00171EBB">
        <w:rPr>
          <w:lang w:val="lt-LT"/>
        </w:rPr>
        <w:t>o</w:t>
      </w:r>
      <w:r w:rsidRPr="00C11AE1">
        <w:rPr>
          <w:lang w:val="lt-LT"/>
        </w:rPr>
        <w:t xml:space="preserve"> pretendentų atrankos ir prašymų nagrinėjimo komisija, kurią sudaro LNKC</w:t>
      </w:r>
      <w:r w:rsidR="00486A8D" w:rsidRPr="00C11AE1">
        <w:rPr>
          <w:lang w:val="lt-LT"/>
        </w:rPr>
        <w:t xml:space="preserve">, </w:t>
      </w:r>
      <w:r w:rsidR="00C11AE1" w:rsidRPr="00C11AE1">
        <w:rPr>
          <w:lang w:val="lt-LT"/>
        </w:rPr>
        <w:t>Lietuvos Respublikos</w:t>
      </w:r>
      <w:r w:rsidR="00E90C08" w:rsidRPr="00C11AE1">
        <w:rPr>
          <w:lang w:val="lt-LT"/>
        </w:rPr>
        <w:t xml:space="preserve"> k</w:t>
      </w:r>
      <w:r w:rsidR="00486A8D" w:rsidRPr="00C11AE1">
        <w:rPr>
          <w:lang w:val="lt-LT"/>
        </w:rPr>
        <w:t>ultūros ministerijos</w:t>
      </w:r>
      <w:r w:rsidRPr="00C11AE1">
        <w:rPr>
          <w:lang w:val="lt-LT"/>
        </w:rPr>
        <w:t xml:space="preserve"> ir </w:t>
      </w:r>
      <w:r w:rsidR="00C11AE1" w:rsidRPr="00C11AE1">
        <w:rPr>
          <w:lang w:val="lt-LT"/>
        </w:rPr>
        <w:t>Lietuvos Respublikos</w:t>
      </w:r>
      <w:r w:rsidRPr="00C11AE1">
        <w:rPr>
          <w:lang w:val="lt-LT"/>
        </w:rPr>
        <w:t xml:space="preserve"> užsienio reikalų ministerijos atstovai. Pretendentai bus vertinami atsižvelgiant į jų kvalifikaciją, darbo kultūros srityje stažą, pokalbio rez</w:t>
      </w:r>
      <w:r w:rsidR="00252ADF" w:rsidRPr="00C11AE1">
        <w:rPr>
          <w:lang w:val="lt-LT"/>
        </w:rPr>
        <w:t>ultatus, pateiktą veiklos programą</w:t>
      </w:r>
      <w:r w:rsidRPr="00C11AE1">
        <w:rPr>
          <w:lang w:val="lt-LT"/>
        </w:rPr>
        <w:t xml:space="preserve">, </w:t>
      </w:r>
      <w:r w:rsidRPr="00143463">
        <w:rPr>
          <w:lang w:val="lt-LT"/>
        </w:rPr>
        <w:t>numatomas išlaidas kelionėms į priimančiąją instituciją,</w:t>
      </w:r>
      <w:r w:rsidR="00143463">
        <w:rPr>
          <w:lang w:val="lt-LT"/>
        </w:rPr>
        <w:t xml:space="preserve"> </w:t>
      </w:r>
      <w:r w:rsidRPr="00143463">
        <w:rPr>
          <w:lang w:val="lt-LT"/>
        </w:rPr>
        <w:t>užimtumą numatomu sutarties laikotarpiu. Jeigu pretendentas ank</w:t>
      </w:r>
      <w:r w:rsidR="00E90C08" w:rsidRPr="00143463">
        <w:rPr>
          <w:lang w:val="lt-LT"/>
        </w:rPr>
        <w:t>s</w:t>
      </w:r>
      <w:r w:rsidRPr="00143463">
        <w:rPr>
          <w:lang w:val="lt-LT"/>
        </w:rPr>
        <w:t>čiau yra teikęs panašaus pobūdžio paslaugas Lietuvos Respublikos arba užsienio institucijoms,</w:t>
      </w:r>
      <w:r w:rsidR="005944F4" w:rsidRPr="00143463">
        <w:rPr>
          <w:lang w:val="lt-LT"/>
        </w:rPr>
        <w:t xml:space="preserve"> </w:t>
      </w:r>
      <w:r w:rsidR="00E90C08" w:rsidRPr="00143463">
        <w:rPr>
          <w:lang w:val="lt-LT"/>
        </w:rPr>
        <w:t>jis</w:t>
      </w:r>
      <w:r w:rsidR="005944F4" w:rsidRPr="00143463">
        <w:rPr>
          <w:lang w:val="lt-LT"/>
        </w:rPr>
        <w:t xml:space="preserve"> turi pateikti medžiagą apie savo veiklos rezultatus</w:t>
      </w:r>
      <w:r w:rsidR="00E90C08" w:rsidRPr="00143463">
        <w:rPr>
          <w:lang w:val="lt-LT"/>
        </w:rPr>
        <w:t xml:space="preserve"> ir vertinimus</w:t>
      </w:r>
      <w:r w:rsidR="00C11AE1" w:rsidRPr="00143463">
        <w:rPr>
          <w:lang w:val="lt-LT"/>
        </w:rPr>
        <w:t>.</w:t>
      </w:r>
      <w:r w:rsidR="00143463">
        <w:rPr>
          <w:lang w:val="lt-LT"/>
        </w:rPr>
        <w:t xml:space="preserve"> </w:t>
      </w:r>
    </w:p>
    <w:p w14:paraId="42D0868D" w14:textId="310D3DEE" w:rsidR="002F54A9" w:rsidRPr="00C11AE1" w:rsidRDefault="002F54A9" w:rsidP="00E90C08">
      <w:pPr>
        <w:spacing w:line="360" w:lineRule="auto"/>
        <w:ind w:firstLine="360"/>
        <w:jc w:val="both"/>
        <w:rPr>
          <w:lang w:val="lt-LT"/>
        </w:rPr>
      </w:pPr>
      <w:r w:rsidRPr="00C11AE1">
        <w:rPr>
          <w:lang w:val="lt-LT"/>
        </w:rPr>
        <w:t>Komisija, atsižvelgusi į konkursą laimėjusio asmens kvalifikaciją, darbo kultūros srityje stažą, teikiamų paslaugų apimtį ir ypatybes, nustatys valandinio atlyginimo dydį ir išmokų už</w:t>
      </w:r>
      <w:r w:rsidR="00B8273A">
        <w:rPr>
          <w:lang w:val="lt-LT"/>
        </w:rPr>
        <w:t xml:space="preserve"> kelionės išlaidas mokėjimą</w:t>
      </w:r>
      <w:r w:rsidRPr="00C11AE1">
        <w:rPr>
          <w:lang w:val="lt-LT"/>
        </w:rPr>
        <w:t>. Atlyginima</w:t>
      </w:r>
      <w:r w:rsidR="007B7520">
        <w:rPr>
          <w:lang w:val="lt-LT"/>
        </w:rPr>
        <w:t>s</w:t>
      </w:r>
      <w:r w:rsidRPr="00C11AE1">
        <w:rPr>
          <w:lang w:val="lt-LT"/>
        </w:rPr>
        <w:t xml:space="preserve"> už Lietuvos kultūros darbuotojų, išvykusių į užsienio valstybes dirbti užsienio lietuvių bendruomenėse, organizacijose ir kultūros įstaigose, suteiktas paslaugas ir išmokos kelionės išlaidoms padengti mokamos neviršijant Lietuvos Respublikos valstybės biudžete </w:t>
      </w:r>
      <w:r w:rsidR="00C11AE1">
        <w:rPr>
          <w:lang w:val="lt-LT"/>
        </w:rPr>
        <w:t>LNKC</w:t>
      </w:r>
      <w:r w:rsidRPr="00C11AE1">
        <w:rPr>
          <w:lang w:val="lt-LT"/>
        </w:rPr>
        <w:t xml:space="preserve"> tam tikslui skiriamų asignavimų.</w:t>
      </w:r>
    </w:p>
    <w:p w14:paraId="54C6AB29" w14:textId="77777777" w:rsidR="002F54A9" w:rsidRPr="00C11AE1" w:rsidRDefault="002F54A9" w:rsidP="00E90C08">
      <w:pPr>
        <w:spacing w:line="360" w:lineRule="auto"/>
        <w:ind w:firstLine="360"/>
        <w:jc w:val="both"/>
        <w:rPr>
          <w:lang w:val="lt-LT"/>
        </w:rPr>
      </w:pPr>
      <w:r w:rsidRPr="00C11AE1">
        <w:rPr>
          <w:lang w:val="lt-LT"/>
        </w:rPr>
        <w:t>Jei asmuo draudžiasi valstybiniu savanorišku socialiniu draudimu, įmokas moka pats. Valstybinio savanoriško socialinio draudimo tvarką nustato atitinkami Lietuvos Respublikos ir Europos Sąjungos teisės aktai.</w:t>
      </w:r>
    </w:p>
    <w:p w14:paraId="64A118DC" w14:textId="1F25A460" w:rsidR="002F54A9" w:rsidRPr="00C11AE1" w:rsidRDefault="002F54A9" w:rsidP="00E90C08">
      <w:pPr>
        <w:spacing w:line="360" w:lineRule="auto"/>
        <w:ind w:firstLine="360"/>
        <w:jc w:val="both"/>
        <w:rPr>
          <w:lang w:val="lt-LT"/>
        </w:rPr>
      </w:pPr>
      <w:r w:rsidRPr="00C11AE1">
        <w:rPr>
          <w:lang w:val="lt-LT"/>
        </w:rPr>
        <w:t xml:space="preserve">Konkurso pretendentai LNKC </w:t>
      </w:r>
      <w:r w:rsidRPr="008757AF">
        <w:rPr>
          <w:lang w:val="lt-LT"/>
        </w:rPr>
        <w:t xml:space="preserve">dokumentus </w:t>
      </w:r>
      <w:r w:rsidR="00C11AE1" w:rsidRPr="008757AF">
        <w:rPr>
          <w:lang w:val="lt-LT"/>
        </w:rPr>
        <w:t>iki š. m.</w:t>
      </w:r>
      <w:r w:rsidR="008757AF" w:rsidRPr="008757AF">
        <w:rPr>
          <w:lang w:val="lt-LT"/>
        </w:rPr>
        <w:t xml:space="preserve"> spalio</w:t>
      </w:r>
      <w:r w:rsidR="00BF31E8">
        <w:rPr>
          <w:lang w:val="lt-LT"/>
        </w:rPr>
        <w:t xml:space="preserve"> 23</w:t>
      </w:r>
      <w:r w:rsidR="008757AF">
        <w:rPr>
          <w:lang w:val="lt-LT"/>
        </w:rPr>
        <w:t xml:space="preserve"> d.</w:t>
      </w:r>
      <w:r w:rsidR="00C11AE1">
        <w:rPr>
          <w:lang w:val="lt-LT"/>
        </w:rPr>
        <w:t xml:space="preserve"> </w:t>
      </w:r>
      <w:r w:rsidRPr="00C11AE1">
        <w:rPr>
          <w:lang w:val="lt-LT"/>
        </w:rPr>
        <w:t>pateikia asmeniškai arba siunčia registruotu paštu</w:t>
      </w:r>
      <w:r w:rsidR="001D03CA" w:rsidRPr="00C11AE1">
        <w:rPr>
          <w:lang w:val="lt-LT"/>
        </w:rPr>
        <w:t xml:space="preserve"> </w:t>
      </w:r>
      <w:r w:rsidR="00252ADF" w:rsidRPr="00C11AE1">
        <w:rPr>
          <w:lang w:val="lt-LT"/>
        </w:rPr>
        <w:t>adresu: Lietuvos nacionalinis kultūros centras, Barboros Radvilaitės g. 8, 01124 Vilnius</w:t>
      </w:r>
      <w:r w:rsidR="00E90C08" w:rsidRPr="00C11AE1">
        <w:rPr>
          <w:lang w:val="lt-LT"/>
        </w:rPr>
        <w:t xml:space="preserve"> </w:t>
      </w:r>
      <w:r w:rsidR="00252ADF" w:rsidRPr="00C11AE1">
        <w:rPr>
          <w:lang w:val="lt-LT"/>
        </w:rPr>
        <w:t>(jeigu siunčiama registruotu paštu – pateikimo data yra gavimo LNKC data)</w:t>
      </w:r>
      <w:r w:rsidR="00E90C08" w:rsidRPr="00C11AE1">
        <w:rPr>
          <w:lang w:val="lt-LT"/>
        </w:rPr>
        <w:t xml:space="preserve"> a</w:t>
      </w:r>
      <w:r w:rsidR="001D03CA" w:rsidRPr="00C11AE1">
        <w:rPr>
          <w:lang w:val="lt-LT"/>
        </w:rPr>
        <w:t>r</w:t>
      </w:r>
      <w:r w:rsidR="00252ADF" w:rsidRPr="00C11AE1">
        <w:rPr>
          <w:lang w:val="lt-LT"/>
        </w:rPr>
        <w:t>ba</w:t>
      </w:r>
      <w:r w:rsidR="001D03CA" w:rsidRPr="00C11AE1">
        <w:rPr>
          <w:lang w:val="lt-LT"/>
        </w:rPr>
        <w:t xml:space="preserve"> elektroniniu paštu</w:t>
      </w:r>
      <w:r w:rsidR="00252ADF" w:rsidRPr="00C11AE1">
        <w:rPr>
          <w:lang w:val="lt-LT"/>
        </w:rPr>
        <w:t xml:space="preserve">: </w:t>
      </w:r>
      <w:hyperlink r:id="rId6" w:history="1">
        <w:r w:rsidR="00252ADF" w:rsidRPr="00C11AE1">
          <w:rPr>
            <w:rStyle w:val="Hipersaitas"/>
            <w:lang w:val="lt-LT"/>
          </w:rPr>
          <w:t>jurga.gailiute</w:t>
        </w:r>
        <w:r w:rsidR="00252ADF" w:rsidRPr="00C11AE1">
          <w:rPr>
            <w:rStyle w:val="Hipersaitas"/>
            <w:lang w:val="en-US"/>
          </w:rPr>
          <w:t>@</w:t>
        </w:r>
        <w:proofErr w:type="spellStart"/>
        <w:r w:rsidR="00252ADF" w:rsidRPr="00C11AE1">
          <w:rPr>
            <w:rStyle w:val="Hipersaitas"/>
            <w:lang w:val="lt-LT"/>
          </w:rPr>
          <w:t>lnkc.lt</w:t>
        </w:r>
        <w:proofErr w:type="spellEnd"/>
      </w:hyperlink>
      <w:r w:rsidR="00E90C08" w:rsidRPr="00C11AE1">
        <w:rPr>
          <w:rStyle w:val="Hipersaitas"/>
          <w:lang w:val="lt-LT"/>
        </w:rPr>
        <w:t>.</w:t>
      </w:r>
      <w:r w:rsidR="00252ADF" w:rsidRPr="00C11AE1">
        <w:rPr>
          <w:lang w:val="lt-LT"/>
        </w:rPr>
        <w:t xml:space="preserve"> </w:t>
      </w:r>
      <w:r w:rsidRPr="00C11AE1">
        <w:rPr>
          <w:lang w:val="lt-LT"/>
        </w:rPr>
        <w:t xml:space="preserve">Konkursui pateiktų dokumentų kopijas su jų originalais pretendentas turi pateikti sutikrinti iki konkurso pradžios. </w:t>
      </w:r>
      <w:r w:rsidR="00252ADF" w:rsidRPr="00C11AE1">
        <w:rPr>
          <w:lang w:val="lt-LT"/>
        </w:rPr>
        <w:t>Pretendentų atrankos būdas – pateiktų dokumentų vertinimas ir pokalbis, kuris</w:t>
      </w:r>
      <w:r w:rsidR="00C11AE1">
        <w:rPr>
          <w:lang w:val="lt-LT"/>
        </w:rPr>
        <w:t>,</w:t>
      </w:r>
      <w:r w:rsidR="00702074">
        <w:rPr>
          <w:lang w:val="lt-LT"/>
        </w:rPr>
        <w:t xml:space="preserve"> </w:t>
      </w:r>
      <w:r w:rsidR="00C11AE1" w:rsidRPr="00C11AE1">
        <w:rPr>
          <w:rStyle w:val="Emfaz"/>
          <w:bCs/>
          <w:i w:val="0"/>
          <w:iCs w:val="0"/>
          <w:shd w:val="clear" w:color="auto" w:fill="FFFFFF"/>
          <w:lang w:val="lt-LT"/>
        </w:rPr>
        <w:t>atsižvelgiant</w:t>
      </w:r>
      <w:r w:rsidR="00C11AE1" w:rsidRPr="00C11AE1">
        <w:rPr>
          <w:shd w:val="clear" w:color="auto" w:fill="FFFFFF"/>
          <w:lang w:val="lt-LT"/>
        </w:rPr>
        <w:t> į epidemiologinę situaciją šalyje</w:t>
      </w:r>
      <w:r w:rsidR="00143463">
        <w:rPr>
          <w:shd w:val="clear" w:color="auto" w:fill="FFFFFF"/>
          <w:lang w:val="lt-LT"/>
        </w:rPr>
        <w:t xml:space="preserve"> ir kitas aplinkybes</w:t>
      </w:r>
      <w:r w:rsidR="00C11AE1">
        <w:rPr>
          <w:shd w:val="clear" w:color="auto" w:fill="FFFFFF"/>
          <w:lang w:val="lt-LT"/>
        </w:rPr>
        <w:t>,</w:t>
      </w:r>
      <w:r w:rsidR="00C11AE1" w:rsidRPr="00C11AE1">
        <w:rPr>
          <w:lang w:val="lt-LT"/>
        </w:rPr>
        <w:t xml:space="preserve"> </w:t>
      </w:r>
      <w:r w:rsidR="00252ADF" w:rsidRPr="00C11AE1">
        <w:rPr>
          <w:lang w:val="lt-LT"/>
        </w:rPr>
        <w:t xml:space="preserve">bus </w:t>
      </w:r>
      <w:r w:rsidR="00252ADF" w:rsidRPr="00702074">
        <w:rPr>
          <w:lang w:val="lt-LT"/>
        </w:rPr>
        <w:t xml:space="preserve">organizuojamas </w:t>
      </w:r>
      <w:r w:rsidR="00C11AE1" w:rsidRPr="00702074">
        <w:rPr>
          <w:lang w:val="lt-LT"/>
        </w:rPr>
        <w:t xml:space="preserve">tiesiogiai </w:t>
      </w:r>
      <w:r w:rsidR="00252ADF" w:rsidRPr="00702074">
        <w:rPr>
          <w:lang w:val="lt-LT"/>
        </w:rPr>
        <w:t xml:space="preserve">arba nuotoliniu būdu. </w:t>
      </w:r>
      <w:r w:rsidR="00BF492B" w:rsidRPr="00702074">
        <w:rPr>
          <w:lang w:val="lt-LT"/>
        </w:rPr>
        <w:t>P</w:t>
      </w:r>
      <w:r w:rsidRPr="00702074">
        <w:rPr>
          <w:lang w:val="lt-LT"/>
        </w:rPr>
        <w:t>retendentus</w:t>
      </w:r>
      <w:r w:rsidRPr="00C11AE1">
        <w:rPr>
          <w:lang w:val="lt-LT"/>
        </w:rPr>
        <w:t>, atitinka</w:t>
      </w:r>
      <w:r w:rsidR="00BF492B" w:rsidRPr="00C11AE1">
        <w:rPr>
          <w:lang w:val="lt-LT"/>
        </w:rPr>
        <w:t>nčius</w:t>
      </w:r>
      <w:r w:rsidRPr="00C11AE1">
        <w:rPr>
          <w:lang w:val="lt-LT"/>
        </w:rPr>
        <w:t xml:space="preserve"> </w:t>
      </w:r>
      <w:r w:rsidRPr="004B034B">
        <w:rPr>
          <w:lang w:val="lt-LT"/>
        </w:rPr>
        <w:t>konkurso</w:t>
      </w:r>
      <w:r w:rsidRPr="00C11AE1">
        <w:rPr>
          <w:lang w:val="lt-LT"/>
        </w:rPr>
        <w:t xml:space="preserve"> skelbime nustatytus kvalifikacinius reikalavimus, </w:t>
      </w:r>
      <w:r w:rsidR="00171EBB" w:rsidRPr="00C11AE1">
        <w:rPr>
          <w:lang w:val="lt-LT"/>
        </w:rPr>
        <w:t>apie pokalbio datą, vietą ir laiką</w:t>
      </w:r>
      <w:r w:rsidR="00171EBB">
        <w:rPr>
          <w:lang w:val="lt-LT"/>
        </w:rPr>
        <w:t xml:space="preserve"> </w:t>
      </w:r>
      <w:r w:rsidR="00171EBB" w:rsidRPr="00C11AE1">
        <w:rPr>
          <w:lang w:val="lt-LT"/>
        </w:rPr>
        <w:t xml:space="preserve">LNKC informuoja raštu arba elektroniniu paštu </w:t>
      </w:r>
      <w:r w:rsidRPr="00C11AE1">
        <w:rPr>
          <w:lang w:val="lt-LT"/>
        </w:rPr>
        <w:t>ne vėliau kaip prieš 12 kalendorinių dienų iki konkurso</w:t>
      </w:r>
      <w:r w:rsidR="00171EBB">
        <w:rPr>
          <w:lang w:val="lt-LT"/>
        </w:rPr>
        <w:t>.</w:t>
      </w:r>
      <w:r w:rsidRPr="00C11AE1">
        <w:rPr>
          <w:lang w:val="lt-LT"/>
        </w:rPr>
        <w:t xml:space="preserve"> </w:t>
      </w:r>
    </w:p>
    <w:p w14:paraId="1343AF61" w14:textId="0A6A2924" w:rsidR="004F5EC4" w:rsidRPr="00C11AE1" w:rsidRDefault="002F54A9" w:rsidP="00C11AE1">
      <w:pPr>
        <w:spacing w:line="360" w:lineRule="auto"/>
        <w:ind w:firstLine="360"/>
        <w:jc w:val="both"/>
        <w:rPr>
          <w:lang w:val="lt-LT"/>
        </w:rPr>
      </w:pPr>
      <w:r w:rsidRPr="00C11AE1">
        <w:rPr>
          <w:lang w:val="lt-LT"/>
        </w:rPr>
        <w:t>Išsami informacija apie konkursą teikiama telefonu</w:t>
      </w:r>
      <w:r w:rsidR="00BF492B" w:rsidRPr="00C11AE1">
        <w:rPr>
          <w:lang w:val="lt-LT"/>
        </w:rPr>
        <w:t xml:space="preserve"> </w:t>
      </w:r>
      <w:r w:rsidR="00252ADF" w:rsidRPr="00C11AE1">
        <w:rPr>
          <w:lang w:val="lt-LT"/>
        </w:rPr>
        <w:t>+</w:t>
      </w:r>
      <w:r w:rsidR="00BF492B" w:rsidRPr="00C11AE1">
        <w:rPr>
          <w:lang w:val="lt-LT"/>
        </w:rPr>
        <w:t xml:space="preserve"> </w:t>
      </w:r>
      <w:r w:rsidR="00252ADF" w:rsidRPr="00C11AE1">
        <w:rPr>
          <w:lang w:val="lt-LT"/>
        </w:rPr>
        <w:t>370</w:t>
      </w:r>
      <w:r w:rsidR="00BF492B" w:rsidRPr="00C11AE1">
        <w:rPr>
          <w:lang w:val="lt-LT"/>
        </w:rPr>
        <w:t> </w:t>
      </w:r>
      <w:r w:rsidR="00252ADF" w:rsidRPr="00C11AE1">
        <w:rPr>
          <w:lang w:val="lt-LT"/>
        </w:rPr>
        <w:t>5</w:t>
      </w:r>
      <w:r w:rsidR="00BF492B" w:rsidRPr="00C11AE1">
        <w:rPr>
          <w:lang w:val="lt-LT"/>
        </w:rPr>
        <w:t> </w:t>
      </w:r>
      <w:r w:rsidR="00252ADF" w:rsidRPr="00C11AE1">
        <w:rPr>
          <w:lang w:val="lt-LT"/>
        </w:rPr>
        <w:t>262</w:t>
      </w:r>
      <w:r w:rsidR="00BF492B" w:rsidRPr="00C11AE1">
        <w:rPr>
          <w:lang w:val="lt-LT"/>
        </w:rPr>
        <w:t xml:space="preserve"> </w:t>
      </w:r>
      <w:r w:rsidR="00252ADF" w:rsidRPr="00C11AE1">
        <w:rPr>
          <w:lang w:val="lt-LT"/>
        </w:rPr>
        <w:t>595</w:t>
      </w:r>
      <w:r w:rsidR="00BF492B" w:rsidRPr="00C11AE1">
        <w:rPr>
          <w:lang w:val="lt-LT"/>
        </w:rPr>
        <w:t>8</w:t>
      </w:r>
      <w:r w:rsidR="00B8273A">
        <w:rPr>
          <w:lang w:val="lt-LT"/>
        </w:rPr>
        <w:t xml:space="preserve"> (Jurga Gailiūtė)</w:t>
      </w:r>
      <w:r w:rsidR="00702074">
        <w:rPr>
          <w:lang w:val="lt-LT"/>
        </w:rPr>
        <w:t>.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  <w:gridCol w:w="3178"/>
      </w:tblGrid>
      <w:tr w:rsidR="0010480E" w:rsidRPr="00C11AE1" w14:paraId="217D8A33" w14:textId="77777777" w:rsidTr="0010480E">
        <w:tc>
          <w:tcPr>
            <w:tcW w:w="3157" w:type="dxa"/>
          </w:tcPr>
          <w:p w14:paraId="26ABCE98" w14:textId="77777777" w:rsidR="0010480E" w:rsidRPr="00C11AE1" w:rsidRDefault="0010480E" w:rsidP="00FA6C09">
            <w:pPr>
              <w:jc w:val="both"/>
              <w:rPr>
                <w:lang w:val="lt-LT"/>
              </w:rPr>
            </w:pPr>
          </w:p>
        </w:tc>
        <w:tc>
          <w:tcPr>
            <w:tcW w:w="3178" w:type="dxa"/>
          </w:tcPr>
          <w:p w14:paraId="28215318" w14:textId="77777777" w:rsidR="0010480E" w:rsidRPr="00C11AE1" w:rsidRDefault="0010480E" w:rsidP="00FA6C09">
            <w:pPr>
              <w:jc w:val="both"/>
              <w:rPr>
                <w:lang w:val="lt-LT"/>
              </w:rPr>
            </w:pPr>
          </w:p>
        </w:tc>
      </w:tr>
    </w:tbl>
    <w:p w14:paraId="682B8F21" w14:textId="77777777" w:rsidR="00B07AD3" w:rsidRPr="00C11AE1" w:rsidRDefault="00B07AD3" w:rsidP="001762F0">
      <w:pPr>
        <w:jc w:val="both"/>
        <w:rPr>
          <w:lang w:val="lt-LT"/>
        </w:rPr>
      </w:pPr>
    </w:p>
    <w:sectPr w:rsidR="00B07AD3" w:rsidRPr="00C11AE1" w:rsidSect="00FA6C09">
      <w:pgSz w:w="11906" w:h="16838"/>
      <w:pgMar w:top="1134" w:right="567" w:bottom="1134" w:left="1701" w:header="720" w:footer="72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982"/>
    <w:multiLevelType w:val="multilevel"/>
    <w:tmpl w:val="F59E5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83334"/>
    <w:multiLevelType w:val="multilevel"/>
    <w:tmpl w:val="104C7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E28FE"/>
    <w:multiLevelType w:val="multilevel"/>
    <w:tmpl w:val="AF78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574BD"/>
    <w:multiLevelType w:val="hybridMultilevel"/>
    <w:tmpl w:val="AAF2AA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D304D"/>
    <w:multiLevelType w:val="hybridMultilevel"/>
    <w:tmpl w:val="2DEE66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56718"/>
    <w:multiLevelType w:val="multilevel"/>
    <w:tmpl w:val="89AC2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0C0366"/>
    <w:multiLevelType w:val="hybridMultilevel"/>
    <w:tmpl w:val="15FA60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6"/>
  <w:drawingGridHorizontalSpacing w:val="57"/>
  <w:drawingGridVerticalSpacing w:val="12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71"/>
    <w:rsid w:val="0003494E"/>
    <w:rsid w:val="0010480E"/>
    <w:rsid w:val="00143463"/>
    <w:rsid w:val="00171EBB"/>
    <w:rsid w:val="001762F0"/>
    <w:rsid w:val="001C06E8"/>
    <w:rsid w:val="001D03CA"/>
    <w:rsid w:val="00211C1F"/>
    <w:rsid w:val="00252ADF"/>
    <w:rsid w:val="002C595B"/>
    <w:rsid w:val="002C660B"/>
    <w:rsid w:val="002F54A9"/>
    <w:rsid w:val="00387F25"/>
    <w:rsid w:val="00455276"/>
    <w:rsid w:val="004607E7"/>
    <w:rsid w:val="00486A8D"/>
    <w:rsid w:val="004B034B"/>
    <w:rsid w:val="004F5EC4"/>
    <w:rsid w:val="005944F4"/>
    <w:rsid w:val="005A2DB1"/>
    <w:rsid w:val="00606536"/>
    <w:rsid w:val="00637CCF"/>
    <w:rsid w:val="006A239B"/>
    <w:rsid w:val="006C15C0"/>
    <w:rsid w:val="00702074"/>
    <w:rsid w:val="00710F4E"/>
    <w:rsid w:val="007B7520"/>
    <w:rsid w:val="008757AF"/>
    <w:rsid w:val="0098671E"/>
    <w:rsid w:val="00A83371"/>
    <w:rsid w:val="00B07AD3"/>
    <w:rsid w:val="00B71B06"/>
    <w:rsid w:val="00B8273A"/>
    <w:rsid w:val="00B91558"/>
    <w:rsid w:val="00BF31E8"/>
    <w:rsid w:val="00BF492B"/>
    <w:rsid w:val="00C00A6C"/>
    <w:rsid w:val="00C11AE1"/>
    <w:rsid w:val="00D5444C"/>
    <w:rsid w:val="00E735D1"/>
    <w:rsid w:val="00E90C08"/>
    <w:rsid w:val="00EE4CAD"/>
    <w:rsid w:val="00F000F5"/>
    <w:rsid w:val="00F56845"/>
    <w:rsid w:val="00F82D55"/>
    <w:rsid w:val="00F84ADD"/>
    <w:rsid w:val="00FA6C09"/>
    <w:rsid w:val="00FB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17A32"/>
  <w15:chartTrackingRefBased/>
  <w15:docId w15:val="{11978563-0FD1-4B5A-87ED-0A9F1B91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ru-RU" w:eastAsia="ru-RU"/>
    </w:rPr>
  </w:style>
  <w:style w:type="paragraph" w:styleId="Antrat1">
    <w:name w:val="heading 1"/>
    <w:basedOn w:val="prastasis"/>
    <w:link w:val="Antrat1Diagrama"/>
    <w:uiPriority w:val="9"/>
    <w:qFormat/>
    <w:rsid w:val="001048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t-LT" w:eastAsia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1048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87F25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unhideWhenUsed/>
    <w:rsid w:val="002C595B"/>
    <w:pPr>
      <w:spacing w:before="100" w:beforeAutospacing="1" w:after="100" w:afterAutospacing="1"/>
    </w:pPr>
    <w:rPr>
      <w:lang w:val="lt-LT" w:eastAsia="lt-LT"/>
    </w:rPr>
  </w:style>
  <w:style w:type="table" w:styleId="Lentelstinklelis">
    <w:name w:val="Table Grid"/>
    <w:basedOn w:val="prastojilentel"/>
    <w:rsid w:val="00455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10480E"/>
    <w:rPr>
      <w:b/>
      <w:bCs/>
      <w:kern w:val="36"/>
      <w:sz w:val="48"/>
      <w:szCs w:val="48"/>
      <w:lang w:val="lt-LT" w:eastAsia="lt-LT"/>
    </w:rPr>
  </w:style>
  <w:style w:type="character" w:styleId="Grietas">
    <w:name w:val="Strong"/>
    <w:basedOn w:val="Numatytasispastraiposriftas"/>
    <w:uiPriority w:val="22"/>
    <w:qFormat/>
    <w:rsid w:val="0010480E"/>
    <w:rPr>
      <w:b/>
      <w:bCs/>
    </w:rPr>
  </w:style>
  <w:style w:type="paragraph" w:styleId="Sraopastraipa">
    <w:name w:val="List Paragraph"/>
    <w:basedOn w:val="prastasis"/>
    <w:uiPriority w:val="34"/>
    <w:qFormat/>
    <w:rsid w:val="0010480E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semiHidden/>
    <w:rsid w:val="0010480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styleId="Hipersaitas">
    <w:name w:val="Hyperlink"/>
    <w:basedOn w:val="Numatytasispastraiposriftas"/>
    <w:uiPriority w:val="99"/>
    <w:unhideWhenUsed/>
    <w:rsid w:val="002F54A9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C11AE1"/>
    <w:rPr>
      <w:i/>
      <w:iCs/>
    </w:rPr>
  </w:style>
  <w:style w:type="character" w:styleId="Komentaronuoroda">
    <w:name w:val="annotation reference"/>
    <w:basedOn w:val="Numatytasispastraiposriftas"/>
    <w:rsid w:val="00B8273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8273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B8273A"/>
    <w:rPr>
      <w:lang w:val="ru-RU" w:eastAsia="ru-RU"/>
    </w:rPr>
  </w:style>
  <w:style w:type="paragraph" w:styleId="Komentarotema">
    <w:name w:val="annotation subject"/>
    <w:basedOn w:val="Komentarotekstas"/>
    <w:next w:val="Komentarotekstas"/>
    <w:link w:val="KomentarotemaDiagrama"/>
    <w:rsid w:val="00B8273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B8273A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rga.gailiute@lnkc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DA85A-1814-402D-9C10-2B560848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2985</Words>
  <Characters>1702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Dalia</dc:creator>
  <cp:keywords/>
  <dc:description/>
  <cp:lastModifiedBy>Centras</cp:lastModifiedBy>
  <cp:revision>2</cp:revision>
  <cp:lastPrinted>2020-09-16T04:43:00Z</cp:lastPrinted>
  <dcterms:created xsi:type="dcterms:W3CDTF">2020-09-24T11:47:00Z</dcterms:created>
  <dcterms:modified xsi:type="dcterms:W3CDTF">2020-09-24T11:47:00Z</dcterms:modified>
</cp:coreProperties>
</file>